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D6" w:rsidRDefault="00CC7FD6" w:rsidP="00CC7FD6">
      <w:pPr>
        <w:jc w:val="both"/>
        <w:rPr>
          <w:sz w:val="72"/>
          <w:szCs w:val="72"/>
          <w:lang w:eastAsia="ja-JP"/>
        </w:rPr>
      </w:pPr>
      <w:r>
        <w:rPr>
          <w:noProof/>
        </w:rPr>
        <w:drawing>
          <wp:inline distT="0" distB="0" distL="0" distR="0" wp14:anchorId="73B56DC3" wp14:editId="1240C7B5">
            <wp:extent cx="3256280" cy="91929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1351" cy="93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FD6" w:rsidRDefault="00CC7FD6" w:rsidP="00CC7FD6">
      <w:pPr>
        <w:jc w:val="both"/>
        <w:rPr>
          <w:sz w:val="72"/>
          <w:szCs w:val="72"/>
          <w:lang w:eastAsia="ja-JP"/>
        </w:rPr>
      </w:pPr>
    </w:p>
    <w:p w:rsidR="00CC7FD6" w:rsidRDefault="00CC7FD6" w:rsidP="00CC7FD6">
      <w:pPr>
        <w:jc w:val="both"/>
        <w:rPr>
          <w:sz w:val="72"/>
          <w:szCs w:val="72"/>
          <w:lang w:eastAsia="ja-JP"/>
        </w:rPr>
      </w:pPr>
    </w:p>
    <w:p w:rsidR="00CC7FD6" w:rsidRDefault="00CC7FD6" w:rsidP="00CC7FD6">
      <w:pPr>
        <w:rPr>
          <w:lang w:eastAsia="ja-JP"/>
        </w:rPr>
      </w:pPr>
    </w:p>
    <w:p w:rsidR="00CC7FD6" w:rsidRDefault="00CC7FD6" w:rsidP="00CC7FD6">
      <w:pPr>
        <w:rPr>
          <w:lang w:eastAsia="ja-JP"/>
        </w:rPr>
      </w:pPr>
    </w:p>
    <w:p w:rsidR="00CC7FD6" w:rsidRDefault="00CC7FD6" w:rsidP="00CC7FD6">
      <w:pPr>
        <w:rPr>
          <w:lang w:eastAsia="ja-JP"/>
        </w:rPr>
      </w:pPr>
    </w:p>
    <w:p w:rsidR="00CC7FD6" w:rsidRDefault="00CC7FD6" w:rsidP="00CC7FD6">
      <w:pPr>
        <w:rPr>
          <w:lang w:eastAsia="ja-JP"/>
        </w:rPr>
      </w:pPr>
    </w:p>
    <w:p w:rsidR="00CC7FD6" w:rsidRPr="00913436" w:rsidRDefault="00CC7FD6" w:rsidP="00CC7FD6">
      <w:pPr>
        <w:rPr>
          <w:lang w:eastAsia="ja-JP"/>
        </w:rPr>
      </w:pPr>
    </w:p>
    <w:p w:rsidR="00CC7FD6" w:rsidRPr="0018198F" w:rsidRDefault="00CC7FD6" w:rsidP="00CC7FD6">
      <w:pPr>
        <w:rPr>
          <w:lang w:eastAsia="ja-JP"/>
        </w:rPr>
      </w:pPr>
    </w:p>
    <w:p w:rsidR="00CC7FD6" w:rsidRPr="00385D85" w:rsidRDefault="00CC7FD6" w:rsidP="00CC7FD6">
      <w:pPr>
        <w:rPr>
          <w:lang w:eastAsia="ja-JP"/>
        </w:rPr>
      </w:pPr>
    </w:p>
    <w:p w:rsidR="00CC7FD6" w:rsidRDefault="00CC7FD6" w:rsidP="00CC7FD6">
      <w:pPr>
        <w:jc w:val="center"/>
        <w:rPr>
          <w:sz w:val="72"/>
          <w:szCs w:val="72"/>
          <w:lang w:eastAsia="ja-JP"/>
        </w:rPr>
      </w:pPr>
      <w:r>
        <w:rPr>
          <w:sz w:val="72"/>
          <w:szCs w:val="72"/>
          <w:lang w:eastAsia="ja-JP"/>
        </w:rPr>
        <w:t>Job Aid</w:t>
      </w:r>
    </w:p>
    <w:p w:rsidR="00CC7FD6" w:rsidRDefault="00CC7FD6" w:rsidP="00CC7FD6">
      <w:pPr>
        <w:jc w:val="center"/>
        <w:rPr>
          <w:rFonts w:asciiTheme="majorHAnsi" w:hAnsiTheme="majorHAnsi"/>
          <w:lang w:eastAsia="ja-JP"/>
        </w:rPr>
      </w:pPr>
      <w:r>
        <w:rPr>
          <w:sz w:val="72"/>
          <w:szCs w:val="72"/>
          <w:lang w:eastAsia="ja-JP"/>
        </w:rPr>
        <w:t xml:space="preserve">What to do when SPAM gets </w:t>
      </w:r>
      <w:r w:rsidR="008803E3">
        <w:rPr>
          <w:sz w:val="72"/>
          <w:szCs w:val="72"/>
          <w:lang w:eastAsia="ja-JP"/>
        </w:rPr>
        <w:t>through</w:t>
      </w:r>
    </w:p>
    <w:p w:rsidR="00CC7FD6" w:rsidRPr="00913436" w:rsidRDefault="00CC7FD6" w:rsidP="00CC7FD6">
      <w:pPr>
        <w:jc w:val="center"/>
        <w:rPr>
          <w:rFonts w:asciiTheme="majorHAnsi" w:hAnsiTheme="majorHAnsi"/>
          <w:lang w:eastAsia="ja-JP"/>
        </w:rPr>
      </w:pPr>
      <w:r w:rsidRPr="00913436">
        <w:rPr>
          <w:rFonts w:asciiTheme="majorHAnsi" w:hAnsiTheme="majorHAnsi"/>
          <w:lang w:eastAsia="ja-JP"/>
        </w:rPr>
        <w:t>Created</w:t>
      </w:r>
      <w:r>
        <w:rPr>
          <w:rFonts w:asciiTheme="majorHAnsi" w:hAnsiTheme="majorHAnsi"/>
          <w:lang w:eastAsia="ja-JP"/>
        </w:rPr>
        <w:t>: 21/09/2015</w:t>
      </w:r>
    </w:p>
    <w:p w:rsidR="00CC7FD6" w:rsidRPr="00750CE8" w:rsidRDefault="00CC7FD6" w:rsidP="00CC7FD6">
      <w:pPr>
        <w:jc w:val="center"/>
        <w:rPr>
          <w:sz w:val="72"/>
          <w:szCs w:val="72"/>
          <w:lang w:eastAsia="ja-JP"/>
        </w:rPr>
      </w:pPr>
      <w:r>
        <w:rPr>
          <w:rFonts w:asciiTheme="majorHAnsi" w:hAnsiTheme="majorHAnsi"/>
          <w:lang w:eastAsia="ja-JP"/>
        </w:rPr>
        <w:t>Name: Terry E Dow</w:t>
      </w:r>
      <w:r w:rsidRPr="00750CE8">
        <w:rPr>
          <w:sz w:val="72"/>
          <w:szCs w:val="72"/>
          <w:lang w:eastAsia="ja-JP"/>
        </w:rPr>
        <w:br w:type="page"/>
      </w:r>
    </w:p>
    <w:sdt>
      <w:sdtPr>
        <w:id w:val="161124699"/>
        <w:docPartObj>
          <w:docPartGallery w:val="Table of Contents"/>
          <w:docPartUnique/>
        </w:docPartObj>
      </w:sdtPr>
      <w:sdtEndPr>
        <w:rPr>
          <w:rFonts w:ascii="Calibri" w:eastAsiaTheme="minorHAnsi" w:hAnsi="Calibri" w:cs="Times New Roman"/>
          <w:b/>
          <w:bCs/>
          <w:noProof/>
          <w:color w:val="auto"/>
          <w:sz w:val="22"/>
          <w:szCs w:val="22"/>
        </w:rPr>
      </w:sdtEndPr>
      <w:sdtContent>
        <w:p w:rsidR="00CC7FD6" w:rsidRDefault="00CC7FD6">
          <w:pPr>
            <w:pStyle w:val="TOCHeading"/>
          </w:pPr>
          <w:r>
            <w:t>Table of Contents</w:t>
          </w:r>
        </w:p>
        <w:p w:rsidR="008803E3" w:rsidRDefault="00CC7FD6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0597582" w:history="1">
            <w:r w:rsidR="008803E3" w:rsidRPr="009442A5">
              <w:rPr>
                <w:rStyle w:val="Hyperlink"/>
                <w:noProof/>
                <w:lang w:val="en-GB"/>
              </w:rPr>
              <w:t>What Is It?</w:t>
            </w:r>
            <w:r w:rsidR="008803E3">
              <w:rPr>
                <w:noProof/>
                <w:webHidden/>
              </w:rPr>
              <w:tab/>
            </w:r>
            <w:r w:rsidR="008803E3">
              <w:rPr>
                <w:noProof/>
                <w:webHidden/>
              </w:rPr>
              <w:fldChar w:fldCharType="begin"/>
            </w:r>
            <w:r w:rsidR="008803E3">
              <w:rPr>
                <w:noProof/>
                <w:webHidden/>
              </w:rPr>
              <w:instrText xml:space="preserve"> PAGEREF _Toc430597582 \h </w:instrText>
            </w:r>
            <w:r w:rsidR="008803E3">
              <w:rPr>
                <w:noProof/>
                <w:webHidden/>
              </w:rPr>
            </w:r>
            <w:r w:rsidR="008803E3">
              <w:rPr>
                <w:noProof/>
                <w:webHidden/>
              </w:rPr>
              <w:fldChar w:fldCharType="separate"/>
            </w:r>
            <w:r w:rsidR="008803E3">
              <w:rPr>
                <w:noProof/>
                <w:webHidden/>
              </w:rPr>
              <w:t>3</w:t>
            </w:r>
            <w:r w:rsidR="008803E3">
              <w:rPr>
                <w:noProof/>
                <w:webHidden/>
              </w:rPr>
              <w:fldChar w:fldCharType="end"/>
            </w:r>
          </w:hyperlink>
        </w:p>
        <w:p w:rsidR="008803E3" w:rsidRDefault="008803E3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430597583" w:history="1">
            <w:r w:rsidRPr="009442A5">
              <w:rPr>
                <w:rStyle w:val="Hyperlink"/>
                <w:noProof/>
                <w:lang w:val="en-GB"/>
              </w:rPr>
              <w:t>What Do I Have to Do?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_Toc430597583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3E3" w:rsidRDefault="008803E3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30597584" w:history="1">
            <w:r w:rsidRPr="009442A5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442A5">
              <w:rPr>
                <w:rStyle w:val="Hyperlink"/>
                <w:noProof/>
              </w:rPr>
              <w:t>When a suspect message is delivered to your Inbox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_Toc430597584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3E3" w:rsidRDefault="008803E3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30597585" w:history="1">
            <w:r w:rsidRPr="009442A5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442A5">
              <w:rPr>
                <w:rStyle w:val="Hyperlink"/>
                <w:noProof/>
              </w:rPr>
              <w:t>When a legitimate message is delivered to your Junk E-Mail folder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_Toc430597585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3E3" w:rsidRDefault="008803E3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30597586" w:history="1">
            <w:r w:rsidRPr="009442A5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442A5">
              <w:rPr>
                <w:rStyle w:val="Hyperlink"/>
                <w:noProof/>
              </w:rPr>
              <w:t>Review your Outlook Junk E-Mail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_Toc430597586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3E3" w:rsidRDefault="008803E3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30597587" w:history="1">
            <w:r w:rsidRPr="009442A5">
              <w:rPr>
                <w:rStyle w:val="Hyperlink"/>
                <w:noProof/>
                <w:lang w:val="en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9442A5">
              <w:rPr>
                <w:rStyle w:val="Hyperlink"/>
                <w:noProof/>
              </w:rPr>
              <w:t>General</w:t>
            </w:r>
            <w:r w:rsidRPr="009442A5">
              <w:rPr>
                <w:rStyle w:val="Hyperlink"/>
                <w:noProof/>
                <w:lang w:val="en"/>
              </w:rPr>
              <w:t xml:space="preserve"> guidance on preventing SPAM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_Toc430597587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3E3" w:rsidRDefault="008803E3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430597588" w:history="1">
            <w:r w:rsidRPr="009442A5">
              <w:rPr>
                <w:rStyle w:val="Hyperlink"/>
                <w:noProof/>
                <w:lang w:val="en-GB"/>
              </w:rPr>
              <w:t>What to Do if You Have Questions…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_Toc430597588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7FD6" w:rsidRDefault="00CC7FD6">
          <w:r>
            <w:rPr>
              <w:b/>
              <w:bCs/>
              <w:noProof/>
            </w:rPr>
            <w:fldChar w:fldCharType="end"/>
          </w:r>
        </w:p>
      </w:sdtContent>
    </w:sdt>
    <w:p w:rsidR="00CC7FD6" w:rsidRDefault="00CC7FD6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:rsidR="004C1072" w:rsidRDefault="004C1072" w:rsidP="003E6911">
      <w:pPr>
        <w:pStyle w:val="Title"/>
      </w:pPr>
      <w:r>
        <w:lastRenderedPageBreak/>
        <w:t>What to do when SPAM gets through</w:t>
      </w:r>
    </w:p>
    <w:p w:rsidR="00ED1C70" w:rsidRDefault="00ED1C70" w:rsidP="003E6911">
      <w:pPr>
        <w:pStyle w:val="Heading1"/>
        <w:rPr>
          <w:lang w:val="en-GB"/>
        </w:rPr>
      </w:pPr>
      <w:bookmarkStart w:id="0" w:name="_Toc430597582"/>
      <w:r>
        <w:rPr>
          <w:lang w:val="en-GB"/>
        </w:rPr>
        <w:t>What Is It?</w:t>
      </w:r>
      <w:bookmarkEnd w:id="0"/>
    </w:p>
    <w:p w:rsidR="007F289E" w:rsidRDefault="007F289E" w:rsidP="007F289E">
      <w:r>
        <w:t xml:space="preserve">  Unsolicited commercial email (UCE) </w:t>
      </w:r>
      <w:r w:rsidR="007520AF">
        <w:t>also</w:t>
      </w:r>
      <w:r>
        <w:t xml:space="preserve"> known as SPAM, viruses</w:t>
      </w:r>
      <w:r w:rsidR="00BE6EC2">
        <w:t>,</w:t>
      </w:r>
      <w:r>
        <w:t xml:space="preserve"> malware </w:t>
      </w:r>
      <w:r w:rsidR="000841C2">
        <w:t xml:space="preserve">and bulk email </w:t>
      </w:r>
      <w:r>
        <w:t xml:space="preserve">are being </w:t>
      </w:r>
      <w:r w:rsidR="0070379A">
        <w:t>marked</w:t>
      </w:r>
      <w:r>
        <w:t xml:space="preserve"> by </w:t>
      </w:r>
      <w:r w:rsidR="001010CD">
        <w:t xml:space="preserve">our </w:t>
      </w:r>
      <w:r>
        <w:t>message hygiene solution</w:t>
      </w:r>
      <w:r w:rsidR="001010CD">
        <w:t xml:space="preserve"> and delivered to your Junk E-Mail folder</w:t>
      </w:r>
      <w:r>
        <w:t xml:space="preserve">.  There are times when a new SPAM campaign is started that our message hygiene vendor has not yet identified.  </w:t>
      </w:r>
      <w:r w:rsidR="0007302A">
        <w:t>Once these</w:t>
      </w:r>
      <w:r>
        <w:t xml:space="preserve"> messages </w:t>
      </w:r>
      <w:r w:rsidR="0007302A">
        <w:t>are</w:t>
      </w:r>
      <w:r>
        <w:t xml:space="preserve"> identified, the message hygiene filters </w:t>
      </w:r>
      <w:r w:rsidR="0007302A">
        <w:t xml:space="preserve">automatically </w:t>
      </w:r>
      <w:r w:rsidR="00ED540F">
        <w:t>update</w:t>
      </w:r>
      <w:r>
        <w:t xml:space="preserve"> and </w:t>
      </w:r>
      <w:r w:rsidR="00ED540F">
        <w:t xml:space="preserve">future </w:t>
      </w:r>
      <w:r w:rsidR="0007302A">
        <w:t xml:space="preserve">similar </w:t>
      </w:r>
      <w:r w:rsidR="001010CD">
        <w:t xml:space="preserve">messages </w:t>
      </w:r>
      <w:r w:rsidR="00ED540F">
        <w:t xml:space="preserve">should be </w:t>
      </w:r>
      <w:r w:rsidR="0070379A">
        <w:t>marked</w:t>
      </w:r>
      <w:r w:rsidR="00ED540F">
        <w:t xml:space="preserve"> as junk</w:t>
      </w:r>
      <w:r w:rsidR="001010CD">
        <w:t>.  T</w:t>
      </w:r>
      <w:r>
        <w:t xml:space="preserve">here </w:t>
      </w:r>
      <w:r w:rsidR="0070379A">
        <w:t xml:space="preserve">may </w:t>
      </w:r>
      <w:r>
        <w:t xml:space="preserve">be a brief window of opportunity </w:t>
      </w:r>
      <w:r w:rsidR="001010CD">
        <w:t xml:space="preserve">that they are delivered to your Inbox </w:t>
      </w:r>
      <w:r w:rsidR="00346838">
        <w:t>until the process is complete</w:t>
      </w:r>
      <w:r>
        <w:t xml:space="preserve">.  </w:t>
      </w:r>
    </w:p>
    <w:p w:rsidR="00ED1C70" w:rsidRDefault="00ED1C70" w:rsidP="003E6911">
      <w:pPr>
        <w:pStyle w:val="Heading1"/>
        <w:rPr>
          <w:lang w:val="en-GB"/>
        </w:rPr>
      </w:pPr>
      <w:bookmarkStart w:id="1" w:name="_Toc430597583"/>
      <w:r>
        <w:rPr>
          <w:lang w:val="en-GB"/>
        </w:rPr>
        <w:t>What Do I Have to Do?</w:t>
      </w:r>
      <w:bookmarkEnd w:id="1"/>
    </w:p>
    <w:p w:rsidR="007F289E" w:rsidRDefault="008803E3" w:rsidP="008803E3">
      <w:pPr>
        <w:pStyle w:val="Heading2"/>
        <w:numPr>
          <w:ilvl w:val="0"/>
          <w:numId w:val="23"/>
        </w:numPr>
      </w:pPr>
      <w:bookmarkStart w:id="2" w:name="_Toc430597584"/>
      <w:r>
        <w:t>W</w:t>
      </w:r>
      <w:r w:rsidR="007F289E">
        <w:t xml:space="preserve">hen a </w:t>
      </w:r>
      <w:r w:rsidR="005E0CB0">
        <w:t>suspect</w:t>
      </w:r>
      <w:r w:rsidR="007F289E">
        <w:t xml:space="preserve"> message </w:t>
      </w:r>
      <w:r w:rsidR="005E0CB0">
        <w:t>is delivered to your Inbox</w:t>
      </w:r>
      <w:bookmarkEnd w:id="2"/>
    </w:p>
    <w:p w:rsidR="005E0CB0" w:rsidRDefault="005E0CB0" w:rsidP="007F289E"/>
    <w:p w:rsidR="004D358F" w:rsidRDefault="004D358F" w:rsidP="004D358F">
      <w:pPr>
        <w:pStyle w:val="ListParagraph"/>
        <w:numPr>
          <w:ilvl w:val="1"/>
          <w:numId w:val="11"/>
        </w:numPr>
      </w:pPr>
      <w:r>
        <w:t xml:space="preserve">Mark the message as </w:t>
      </w:r>
      <w:r w:rsidR="00703A98">
        <w:t>junk</w:t>
      </w:r>
      <w:r>
        <w:t xml:space="preserve"> b</w:t>
      </w:r>
      <w:bookmarkStart w:id="3" w:name="_GoBack"/>
      <w:bookmarkEnd w:id="3"/>
      <w:r>
        <w:t xml:space="preserve">y right-mouse clicking the (closed) message, select </w:t>
      </w:r>
      <w:r w:rsidRPr="003E6911">
        <w:rPr>
          <w:b/>
        </w:rPr>
        <w:t>Junk</w:t>
      </w:r>
      <w:r>
        <w:t xml:space="preserve"> and then select </w:t>
      </w:r>
      <w:r>
        <w:rPr>
          <w:b/>
        </w:rPr>
        <w:t>Block Sender</w:t>
      </w:r>
      <w:r>
        <w:t>.</w:t>
      </w:r>
    </w:p>
    <w:p w:rsidR="005E0CB0" w:rsidRDefault="004D358F" w:rsidP="004D358F">
      <w:pPr>
        <w:pStyle w:val="ListParagraph"/>
      </w:pPr>
      <w:r>
        <w:t xml:space="preserve"> </w:t>
      </w:r>
      <w:r>
        <w:rPr>
          <w:noProof/>
        </w:rPr>
        <w:drawing>
          <wp:inline distT="0" distB="0" distL="0" distR="0" wp14:anchorId="30CAAD6A" wp14:editId="6A6B83F6">
            <wp:extent cx="2130552" cy="251460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52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8F" w:rsidRDefault="004D358F" w:rsidP="004D358F">
      <w:pPr>
        <w:keepNext/>
        <w:ind w:left="720"/>
      </w:pPr>
      <w:r>
        <w:t xml:space="preserve">  </w:t>
      </w:r>
      <w:r w:rsidR="0007302A">
        <w:t xml:space="preserve">Similar messages in the future will be delivered to your Junk E-Mail folder.  </w:t>
      </w:r>
      <w:r>
        <w:t xml:space="preserve">Messages in the Junk E-Mail folder are protected from invoking </w:t>
      </w:r>
      <w:r w:rsidR="00703A98">
        <w:t>potentially risky contents when v</w:t>
      </w:r>
      <w:r>
        <w:t xml:space="preserve">iewed.  Messages in the Junk E-Mail folder are retained for 14 days and then are automatically deleted.  </w:t>
      </w:r>
      <w:r w:rsidR="0007302A">
        <w:t>Once</w:t>
      </w:r>
      <w:r>
        <w:t xml:space="preserve"> deleted </w:t>
      </w:r>
      <w:r w:rsidR="0007302A">
        <w:t xml:space="preserve">these </w:t>
      </w:r>
      <w:r>
        <w:t xml:space="preserve">messages no longer count against your mailbox storage quota limit and are recoverable by you for an additional 14 days.  </w:t>
      </w:r>
    </w:p>
    <w:p w:rsidR="004D358F" w:rsidRDefault="004D358F" w:rsidP="005E0CB0">
      <w:pPr>
        <w:pStyle w:val="ListParagraph"/>
      </w:pPr>
    </w:p>
    <w:p w:rsidR="007F289E" w:rsidRPr="00153ECD" w:rsidRDefault="004C1072" w:rsidP="004D358F">
      <w:pPr>
        <w:pStyle w:val="ListParagraph"/>
        <w:numPr>
          <w:ilvl w:val="1"/>
          <w:numId w:val="11"/>
        </w:numPr>
      </w:pPr>
      <w:r>
        <w:t>Optionally f</w:t>
      </w:r>
      <w:r w:rsidR="007F289E">
        <w:t xml:space="preserve">orward the suspect SPAM as an attachment to </w:t>
      </w:r>
      <w:r w:rsidR="000E5320" w:rsidRPr="00153ECD">
        <w:t>junk@office365.microsoft.com</w:t>
      </w:r>
      <w:r w:rsidR="007F289E" w:rsidRPr="00153ECD">
        <w:t xml:space="preserve">.  Sending a message to this </w:t>
      </w:r>
      <w:r w:rsidR="003E6911">
        <w:t>address</w:t>
      </w:r>
      <w:r w:rsidR="007F289E" w:rsidRPr="00153ECD">
        <w:t xml:space="preserve"> will provide our current </w:t>
      </w:r>
      <w:r w:rsidR="001010CD">
        <w:lastRenderedPageBreak/>
        <w:t xml:space="preserve">message hygiene </w:t>
      </w:r>
      <w:r w:rsidR="007F289E" w:rsidRPr="00153ECD">
        <w:t xml:space="preserve">vendor a potentially new SPAM </w:t>
      </w:r>
      <w:r w:rsidR="0007302A">
        <w:t xml:space="preserve">sample </w:t>
      </w:r>
      <w:r w:rsidR="007F289E" w:rsidRPr="00153ECD">
        <w:t>for their review.  The correct method of forwarding the message is not to forward it directly, but to:</w:t>
      </w:r>
    </w:p>
    <w:p w:rsidR="007F289E" w:rsidRPr="004D358F" w:rsidRDefault="003E6911" w:rsidP="004D358F">
      <w:pPr>
        <w:pStyle w:val="ListParagraph"/>
        <w:numPr>
          <w:ilvl w:val="2"/>
          <w:numId w:val="11"/>
        </w:numPr>
        <w:rPr>
          <w:rFonts w:ascii="Helvetica" w:hAnsi="Helvetica" w:cs="Helvetica"/>
          <w:color w:val="282828"/>
          <w:sz w:val="21"/>
          <w:szCs w:val="21"/>
          <w:lang w:val="en"/>
        </w:rPr>
      </w:pPr>
      <w:r w:rsidRPr="004D358F">
        <w:rPr>
          <w:rFonts w:ascii="Helvetica" w:hAnsi="Helvetica" w:cs="Helvetica"/>
          <w:color w:val="282828"/>
          <w:sz w:val="21"/>
          <w:szCs w:val="21"/>
          <w:lang w:val="en"/>
        </w:rPr>
        <w:t>O</w:t>
      </w:r>
      <w:r w:rsidR="007F289E" w:rsidRPr="004D358F">
        <w:rPr>
          <w:rFonts w:ascii="Helvetica" w:hAnsi="Helvetica" w:cs="Helvetica"/>
          <w:color w:val="282828"/>
          <w:sz w:val="21"/>
          <w:szCs w:val="21"/>
          <w:lang w:val="en"/>
        </w:rPr>
        <w:t xml:space="preserve">pen a new (blank) email, </w:t>
      </w:r>
    </w:p>
    <w:p w:rsidR="007F289E" w:rsidRPr="004D358F" w:rsidRDefault="003E6911" w:rsidP="004D358F">
      <w:pPr>
        <w:pStyle w:val="ListParagraph"/>
        <w:numPr>
          <w:ilvl w:val="2"/>
          <w:numId w:val="11"/>
        </w:numPr>
        <w:rPr>
          <w:rFonts w:ascii="Helvetica" w:hAnsi="Helvetica" w:cs="Helvetica"/>
          <w:color w:val="282828"/>
          <w:sz w:val="21"/>
          <w:szCs w:val="21"/>
          <w:lang w:val="en"/>
        </w:rPr>
      </w:pPr>
      <w:r w:rsidRPr="004D358F">
        <w:rPr>
          <w:rFonts w:ascii="Helvetica" w:hAnsi="Helvetica" w:cs="Helvetica"/>
          <w:color w:val="282828"/>
          <w:sz w:val="21"/>
          <w:szCs w:val="21"/>
          <w:lang w:val="en"/>
        </w:rPr>
        <w:t>A</w:t>
      </w:r>
      <w:r w:rsidR="007F289E" w:rsidRPr="004D358F">
        <w:rPr>
          <w:rFonts w:ascii="Helvetica" w:hAnsi="Helvetica" w:cs="Helvetica"/>
          <w:color w:val="282828"/>
          <w:sz w:val="21"/>
          <w:szCs w:val="21"/>
          <w:lang w:val="en"/>
        </w:rPr>
        <w:t xml:space="preserve">dd the suspect message to the blank message </w:t>
      </w:r>
      <w:r w:rsidR="007F289E" w:rsidRPr="004D358F">
        <w:rPr>
          <w:rFonts w:ascii="Helvetica" w:hAnsi="Helvetica" w:cs="Helvetica"/>
          <w:color w:val="282828"/>
          <w:sz w:val="21"/>
          <w:szCs w:val="21"/>
          <w:u w:val="single"/>
          <w:lang w:val="en"/>
        </w:rPr>
        <w:t>as an attachment</w:t>
      </w:r>
      <w:r w:rsidR="007F289E" w:rsidRPr="004D358F">
        <w:rPr>
          <w:rFonts w:ascii="Helvetica" w:hAnsi="Helvetica" w:cs="Helvetica"/>
          <w:color w:val="282828"/>
          <w:sz w:val="21"/>
          <w:szCs w:val="21"/>
          <w:lang w:val="en"/>
        </w:rPr>
        <w:t xml:space="preserve">, </w:t>
      </w:r>
    </w:p>
    <w:p w:rsidR="007F289E" w:rsidRPr="004D358F" w:rsidRDefault="003E6911" w:rsidP="004D358F">
      <w:pPr>
        <w:pStyle w:val="ListParagraph"/>
        <w:numPr>
          <w:ilvl w:val="2"/>
          <w:numId w:val="11"/>
        </w:numPr>
        <w:rPr>
          <w:rFonts w:ascii="Helvetica" w:hAnsi="Helvetica" w:cs="Helvetica"/>
          <w:color w:val="282828"/>
          <w:sz w:val="21"/>
          <w:szCs w:val="21"/>
          <w:lang w:val="en"/>
        </w:rPr>
      </w:pPr>
      <w:r w:rsidRPr="004D358F">
        <w:rPr>
          <w:rFonts w:ascii="Helvetica" w:hAnsi="Helvetica" w:cs="Helvetica"/>
          <w:color w:val="282828"/>
          <w:sz w:val="21"/>
          <w:szCs w:val="21"/>
          <w:lang w:val="en"/>
        </w:rPr>
        <w:t>A</w:t>
      </w:r>
      <w:r w:rsidR="007F289E" w:rsidRPr="004D358F">
        <w:rPr>
          <w:rFonts w:ascii="Helvetica" w:hAnsi="Helvetica" w:cs="Helvetica"/>
          <w:color w:val="282828"/>
          <w:sz w:val="21"/>
          <w:szCs w:val="21"/>
          <w:lang w:val="en"/>
        </w:rPr>
        <w:t xml:space="preserve">ddress the blank message to </w:t>
      </w:r>
      <w:hyperlink r:id="rId10" w:history="1">
        <w:r w:rsidR="00BE6EC2" w:rsidRPr="004D358F">
          <w:rPr>
            <w:rStyle w:val="Hyperlink"/>
            <w:lang w:val="en"/>
          </w:rPr>
          <w:t>junk@office365.microsoft.com</w:t>
        </w:r>
      </w:hyperlink>
      <w:r w:rsidR="00BE6EC2" w:rsidRPr="004D358F">
        <w:rPr>
          <w:lang w:val="en"/>
        </w:rPr>
        <w:t xml:space="preserve">, </w:t>
      </w:r>
      <w:r w:rsidR="007F289E" w:rsidRPr="004D358F">
        <w:rPr>
          <w:rFonts w:ascii="Helvetica" w:hAnsi="Helvetica" w:cs="Helvetica"/>
          <w:color w:val="282828"/>
          <w:sz w:val="21"/>
          <w:szCs w:val="21"/>
          <w:lang w:val="en"/>
        </w:rPr>
        <w:t xml:space="preserve"> </w:t>
      </w:r>
    </w:p>
    <w:p w:rsidR="007F289E" w:rsidRDefault="003E6911" w:rsidP="004D358F">
      <w:pPr>
        <w:pStyle w:val="ListParagraph"/>
        <w:numPr>
          <w:ilvl w:val="2"/>
          <w:numId w:val="11"/>
        </w:numPr>
        <w:rPr>
          <w:rFonts w:ascii="Helvetica" w:hAnsi="Helvetica" w:cs="Helvetica"/>
          <w:color w:val="282828"/>
          <w:sz w:val="21"/>
          <w:szCs w:val="21"/>
          <w:lang w:val="en"/>
        </w:rPr>
      </w:pPr>
      <w:r w:rsidRPr="004D358F">
        <w:rPr>
          <w:rFonts w:ascii="Helvetica" w:hAnsi="Helvetica" w:cs="Helvetica"/>
          <w:color w:val="282828"/>
          <w:sz w:val="21"/>
          <w:szCs w:val="21"/>
          <w:lang w:val="en"/>
        </w:rPr>
        <w:t>S</w:t>
      </w:r>
      <w:r w:rsidR="007F289E" w:rsidRPr="004D358F">
        <w:rPr>
          <w:rFonts w:ascii="Helvetica" w:hAnsi="Helvetica" w:cs="Helvetica"/>
          <w:color w:val="282828"/>
          <w:sz w:val="21"/>
          <w:szCs w:val="21"/>
          <w:lang w:val="en"/>
        </w:rPr>
        <w:t>end it.   </w:t>
      </w:r>
    </w:p>
    <w:p w:rsidR="0007302A" w:rsidRDefault="0007302A" w:rsidP="004D358F">
      <w:pPr>
        <w:ind w:left="720"/>
      </w:pPr>
    </w:p>
    <w:p w:rsidR="000E5320" w:rsidRDefault="004D358F" w:rsidP="004D358F">
      <w:pPr>
        <w:ind w:left="720"/>
      </w:pPr>
      <w:r>
        <w:t xml:space="preserve">  </w:t>
      </w:r>
      <w:r w:rsidR="007F289E" w:rsidRPr="00153ECD">
        <w:t xml:space="preserve">Any message not sent as an attachment will be ignored.  </w:t>
      </w:r>
      <w:r w:rsidR="000E5320" w:rsidRPr="00153ECD">
        <w:t xml:space="preserve">Leave the message body of the new (blank) email empty.  </w:t>
      </w:r>
    </w:p>
    <w:p w:rsidR="0007302A" w:rsidRPr="00153ECD" w:rsidRDefault="0007302A" w:rsidP="004D358F">
      <w:pPr>
        <w:ind w:left="720"/>
      </w:pPr>
    </w:p>
    <w:p w:rsidR="000E5320" w:rsidRDefault="008803E3" w:rsidP="008803E3">
      <w:pPr>
        <w:pStyle w:val="Heading2"/>
        <w:numPr>
          <w:ilvl w:val="0"/>
          <w:numId w:val="11"/>
        </w:numPr>
      </w:pPr>
      <w:bookmarkStart w:id="4" w:name="_Toc430597585"/>
      <w:r>
        <w:t>W</w:t>
      </w:r>
      <w:r w:rsidR="005E0CB0">
        <w:t>hen a legitimate messag</w:t>
      </w:r>
      <w:r w:rsidR="005E0CB0" w:rsidRPr="008803E3">
        <w:rPr>
          <w:rStyle w:val="Heading2Char"/>
        </w:rPr>
        <w:t>e</w:t>
      </w:r>
      <w:r w:rsidR="005E0CB0">
        <w:t xml:space="preserve"> is delivered to your Junk E-Mail folder</w:t>
      </w:r>
      <w:bookmarkEnd w:id="4"/>
    </w:p>
    <w:p w:rsidR="005E0CB0" w:rsidRPr="000E5320" w:rsidRDefault="005E0CB0" w:rsidP="000E5320"/>
    <w:p w:rsidR="004C1072" w:rsidRDefault="000E5320" w:rsidP="004D358F">
      <w:pPr>
        <w:pStyle w:val="ListParagraph"/>
        <w:keepNext/>
        <w:numPr>
          <w:ilvl w:val="1"/>
          <w:numId w:val="11"/>
        </w:numPr>
      </w:pPr>
      <w:r>
        <w:t xml:space="preserve">Mark the message as </w:t>
      </w:r>
      <w:r w:rsidR="003E6911">
        <w:t>n</w:t>
      </w:r>
      <w:r w:rsidR="000841C2">
        <w:t xml:space="preserve">ot </w:t>
      </w:r>
      <w:r w:rsidR="003E6911">
        <w:t>junk e-</w:t>
      </w:r>
      <w:r w:rsidR="004C1072">
        <w:t xml:space="preserve">mail, by right-mouse clicking the </w:t>
      </w:r>
      <w:r w:rsidR="001010CD">
        <w:t xml:space="preserve">(closed) </w:t>
      </w:r>
      <w:r w:rsidR="004C1072">
        <w:t xml:space="preserve">message, select </w:t>
      </w:r>
      <w:r w:rsidR="004C1072" w:rsidRPr="004D358F">
        <w:rPr>
          <w:b/>
        </w:rPr>
        <w:t>Junk</w:t>
      </w:r>
      <w:r w:rsidR="004C1072">
        <w:t xml:space="preserve"> and then select </w:t>
      </w:r>
      <w:r w:rsidR="004C1072" w:rsidRPr="004D358F">
        <w:rPr>
          <w:b/>
        </w:rPr>
        <w:t>Not Junk</w:t>
      </w:r>
      <w:r w:rsidR="004C1072">
        <w:t xml:space="preserve">.  </w:t>
      </w:r>
    </w:p>
    <w:p w:rsidR="004C1072" w:rsidRDefault="004C1072" w:rsidP="004C1072">
      <w:pPr>
        <w:pStyle w:val="ListParagraph"/>
      </w:pPr>
      <w:r>
        <w:rPr>
          <w:noProof/>
        </w:rPr>
        <w:drawing>
          <wp:inline distT="0" distB="0" distL="0" distR="0" wp14:anchorId="39B26702" wp14:editId="0C268E1F">
            <wp:extent cx="2075688" cy="2395728"/>
            <wp:effectExtent l="0" t="0" r="127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072" w:rsidRDefault="004C1072" w:rsidP="004C1072">
      <w:pPr>
        <w:pStyle w:val="ListParagraph"/>
      </w:pPr>
    </w:p>
    <w:p w:rsidR="004C1072" w:rsidRDefault="004C1072" w:rsidP="004D358F">
      <w:pPr>
        <w:pStyle w:val="ListParagraph"/>
        <w:numPr>
          <w:ilvl w:val="1"/>
          <w:numId w:val="11"/>
        </w:numPr>
      </w:pPr>
      <w:r>
        <w:t xml:space="preserve">When the Mark as Not Junk popup window appears, select the </w:t>
      </w:r>
      <w:r w:rsidRPr="004D358F">
        <w:rPr>
          <w:b/>
        </w:rPr>
        <w:t>OK</w:t>
      </w:r>
      <w:r>
        <w:t xml:space="preserve"> button.</w:t>
      </w:r>
    </w:p>
    <w:p w:rsidR="004C1072" w:rsidRDefault="004C1072" w:rsidP="004C1072">
      <w:pPr>
        <w:ind w:left="720"/>
      </w:pPr>
      <w:r>
        <w:rPr>
          <w:noProof/>
        </w:rPr>
        <w:drawing>
          <wp:inline distT="0" distB="0" distL="0" distR="0" wp14:anchorId="3E26FF4C" wp14:editId="791CDDBF">
            <wp:extent cx="2075688" cy="685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CB0" w:rsidRDefault="005E0CB0" w:rsidP="004C1072">
      <w:pPr>
        <w:pStyle w:val="ListParagraph"/>
      </w:pPr>
    </w:p>
    <w:p w:rsidR="004C1072" w:rsidRDefault="004D358F" w:rsidP="004C1072">
      <w:pPr>
        <w:pStyle w:val="ListParagraph"/>
      </w:pPr>
      <w:r>
        <w:t xml:space="preserve">  </w:t>
      </w:r>
      <w:r w:rsidR="001010CD">
        <w:t xml:space="preserve">The message will be found in your Inbox.  </w:t>
      </w:r>
      <w:r w:rsidR="004C1072">
        <w:t>Similar messages in the future will be delivered to your Inbox.  Messages in the Junk E-Mail folder are protected from invoking potentially risky contents when viewed, marking a message as not junk will remove that protection.</w:t>
      </w:r>
    </w:p>
    <w:p w:rsidR="004C1072" w:rsidRDefault="004C1072" w:rsidP="004C1072">
      <w:pPr>
        <w:pStyle w:val="ListParagraph"/>
      </w:pPr>
    </w:p>
    <w:p w:rsidR="000E5320" w:rsidRPr="00153ECD" w:rsidRDefault="004C1072" w:rsidP="004D358F">
      <w:pPr>
        <w:pStyle w:val="ListParagraph"/>
        <w:numPr>
          <w:ilvl w:val="1"/>
          <w:numId w:val="11"/>
        </w:numPr>
      </w:pPr>
      <w:r>
        <w:t>Optionally f</w:t>
      </w:r>
      <w:r w:rsidR="000E5320">
        <w:t xml:space="preserve">orward the </w:t>
      </w:r>
      <w:r w:rsidR="000841C2">
        <w:t xml:space="preserve">legitimate message </w:t>
      </w:r>
      <w:r w:rsidR="000E5320">
        <w:t xml:space="preserve">as an attachment to </w:t>
      </w:r>
      <w:r w:rsidR="00153ECD">
        <w:t>n</w:t>
      </w:r>
      <w:r w:rsidR="000841C2">
        <w:t>ot_</w:t>
      </w:r>
      <w:r w:rsidR="000E5320" w:rsidRPr="004D358F">
        <w:rPr>
          <w:lang w:val="en"/>
        </w:rPr>
        <w:t>junk@office365.microsoft.com</w:t>
      </w:r>
      <w:r w:rsidR="000E5320" w:rsidRPr="00153ECD">
        <w:t xml:space="preserve">.  Sending a message to this </w:t>
      </w:r>
      <w:r w:rsidR="003E6911">
        <w:t>address</w:t>
      </w:r>
      <w:r w:rsidR="000E5320" w:rsidRPr="00153ECD">
        <w:t xml:space="preserve"> will provide </w:t>
      </w:r>
      <w:r w:rsidR="003E6911">
        <w:t xml:space="preserve">it </w:t>
      </w:r>
      <w:r w:rsidR="00153ECD">
        <w:t xml:space="preserve">to </w:t>
      </w:r>
      <w:r w:rsidR="000E5320" w:rsidRPr="00153ECD">
        <w:t xml:space="preserve">our </w:t>
      </w:r>
      <w:r w:rsidR="000E5320" w:rsidRPr="00153ECD">
        <w:lastRenderedPageBreak/>
        <w:t xml:space="preserve">current </w:t>
      </w:r>
      <w:r w:rsidR="001010CD">
        <w:t xml:space="preserve">message hygiene </w:t>
      </w:r>
      <w:r w:rsidR="000E5320" w:rsidRPr="00153ECD">
        <w:t>vendor for their review.  The correct method of forwarding the message is not to forward it directly, but to:</w:t>
      </w:r>
    </w:p>
    <w:p w:rsidR="000E5320" w:rsidRPr="00703A98" w:rsidRDefault="004C1072" w:rsidP="004D358F">
      <w:pPr>
        <w:pStyle w:val="ListParagraph"/>
        <w:numPr>
          <w:ilvl w:val="2"/>
          <w:numId w:val="11"/>
        </w:numPr>
        <w:rPr>
          <w:rFonts w:asciiTheme="minorHAnsi" w:hAnsiTheme="minorHAnsi" w:cs="Helvetica"/>
          <w:color w:val="282828"/>
          <w:sz w:val="21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>O</w:t>
      </w:r>
      <w:r w:rsidR="000E5320"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pen a new (blank) email, </w:t>
      </w:r>
    </w:p>
    <w:p w:rsidR="000E5320" w:rsidRPr="00703A98" w:rsidRDefault="004C1072" w:rsidP="004D358F">
      <w:pPr>
        <w:pStyle w:val="ListParagraph"/>
        <w:numPr>
          <w:ilvl w:val="2"/>
          <w:numId w:val="11"/>
        </w:numPr>
        <w:rPr>
          <w:rFonts w:asciiTheme="minorHAnsi" w:hAnsiTheme="minorHAnsi" w:cs="Helvetica"/>
          <w:color w:val="282828"/>
          <w:sz w:val="21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>A</w:t>
      </w:r>
      <w:r w:rsidR="000E5320"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dd the </w:t>
      </w:r>
      <w:r w:rsidR="000841C2"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legitimate </w:t>
      </w:r>
      <w:r w:rsidR="000E5320"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message to the blank message </w:t>
      </w:r>
      <w:r w:rsidR="000E5320" w:rsidRPr="00703A98">
        <w:rPr>
          <w:rFonts w:asciiTheme="minorHAnsi" w:hAnsiTheme="minorHAnsi" w:cs="Helvetica"/>
          <w:color w:val="282828"/>
          <w:sz w:val="21"/>
          <w:szCs w:val="21"/>
          <w:u w:val="single"/>
          <w:lang w:val="en"/>
        </w:rPr>
        <w:t>as an attachment</w:t>
      </w:r>
      <w:r w:rsidR="000E5320"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, </w:t>
      </w:r>
    </w:p>
    <w:p w:rsidR="000E5320" w:rsidRPr="00703A98" w:rsidRDefault="004C1072" w:rsidP="004D358F">
      <w:pPr>
        <w:pStyle w:val="ListParagraph"/>
        <w:numPr>
          <w:ilvl w:val="2"/>
          <w:numId w:val="11"/>
        </w:numPr>
        <w:rPr>
          <w:rFonts w:asciiTheme="minorHAnsi" w:hAnsiTheme="minorHAnsi" w:cs="Helvetica"/>
          <w:color w:val="282828"/>
          <w:sz w:val="21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>A</w:t>
      </w:r>
      <w:r w:rsidR="000E5320"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ddress the blank message to </w:t>
      </w:r>
      <w:hyperlink r:id="rId13" w:history="1">
        <w:r w:rsidR="00BE6EC2" w:rsidRPr="00703A98">
          <w:rPr>
            <w:rStyle w:val="Hyperlink"/>
            <w:rFonts w:asciiTheme="minorHAnsi" w:hAnsiTheme="minorHAnsi" w:cs="Helvetica"/>
            <w:sz w:val="21"/>
            <w:szCs w:val="21"/>
            <w:lang w:val="en"/>
          </w:rPr>
          <w:t>not_</w:t>
        </w:r>
        <w:r w:rsidR="00BE6EC2" w:rsidRPr="00703A98">
          <w:rPr>
            <w:rStyle w:val="Hyperlink"/>
            <w:rFonts w:asciiTheme="minorHAnsi" w:hAnsiTheme="minorHAnsi"/>
            <w:lang w:val="en"/>
          </w:rPr>
          <w:t>junk@office365.microsoft.com</w:t>
        </w:r>
      </w:hyperlink>
      <w:r w:rsidR="00BE6EC2"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, </w:t>
      </w:r>
      <w:r w:rsidR="000E5320"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 </w:t>
      </w:r>
    </w:p>
    <w:p w:rsidR="000E5320" w:rsidRPr="00703A98" w:rsidRDefault="004C1072" w:rsidP="004D358F">
      <w:pPr>
        <w:pStyle w:val="ListParagraph"/>
        <w:numPr>
          <w:ilvl w:val="2"/>
          <w:numId w:val="11"/>
        </w:numPr>
        <w:rPr>
          <w:rFonts w:asciiTheme="minorHAnsi" w:hAnsiTheme="minorHAnsi" w:cs="Helvetica"/>
          <w:color w:val="282828"/>
          <w:sz w:val="21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>S</w:t>
      </w:r>
      <w:r w:rsidR="000E5320"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>end it.   </w:t>
      </w:r>
    </w:p>
    <w:p w:rsidR="007520AF" w:rsidRPr="00153ECD" w:rsidRDefault="007520AF" w:rsidP="007520AF">
      <w:pPr>
        <w:ind w:left="720"/>
      </w:pPr>
      <w:r w:rsidRPr="00153ECD">
        <w:t xml:space="preserve">Any message not sent as an attachment will be ignored.  Leave the message body of the new (blank) email empty.  </w:t>
      </w:r>
    </w:p>
    <w:p w:rsidR="007520AF" w:rsidRDefault="007520AF" w:rsidP="007520AF">
      <w:pPr>
        <w:pStyle w:val="ListParagraph"/>
        <w:ind w:left="0"/>
        <w:rPr>
          <w:rFonts w:ascii="Helvetica" w:hAnsi="Helvetica" w:cs="Helvetica"/>
          <w:color w:val="282828"/>
          <w:sz w:val="21"/>
          <w:szCs w:val="21"/>
          <w:lang w:val="en"/>
        </w:rPr>
      </w:pPr>
    </w:p>
    <w:p w:rsidR="007520AF" w:rsidRPr="007520AF" w:rsidRDefault="007520AF" w:rsidP="008803E3">
      <w:pPr>
        <w:pStyle w:val="Heading2"/>
        <w:numPr>
          <w:ilvl w:val="0"/>
          <w:numId w:val="11"/>
        </w:numPr>
      </w:pPr>
      <w:bookmarkStart w:id="5" w:name="_Toc430597586"/>
      <w:r w:rsidRPr="007520AF">
        <w:t>Review your Outlook Junk E-Mail Options</w:t>
      </w:r>
      <w:bookmarkEnd w:id="5"/>
    </w:p>
    <w:p w:rsidR="007520AF" w:rsidRPr="007520AF" w:rsidRDefault="007520AF" w:rsidP="0007302A">
      <w:pPr>
        <w:pStyle w:val="ListParagraph"/>
        <w:numPr>
          <w:ilvl w:val="1"/>
          <w:numId w:val="11"/>
        </w:numPr>
        <w:ind w:left="1152"/>
      </w:pPr>
      <w:r w:rsidRPr="007520AF">
        <w:t xml:space="preserve">Select the </w:t>
      </w:r>
      <w:r w:rsidRPr="004D358F">
        <w:rPr>
          <w:b/>
        </w:rPr>
        <w:t>Home</w:t>
      </w:r>
      <w:r w:rsidRPr="007520AF">
        <w:t xml:space="preserve"> tab</w:t>
      </w:r>
    </w:p>
    <w:p w:rsidR="007520AF" w:rsidRPr="007520AF" w:rsidRDefault="007520AF" w:rsidP="0007302A">
      <w:pPr>
        <w:pStyle w:val="ListParagraph"/>
        <w:numPr>
          <w:ilvl w:val="1"/>
          <w:numId w:val="11"/>
        </w:numPr>
        <w:ind w:left="1152"/>
      </w:pPr>
      <w:r w:rsidRPr="007520AF">
        <w:t xml:space="preserve">Select </w:t>
      </w:r>
      <w:r w:rsidRPr="004D358F">
        <w:rPr>
          <w:b/>
        </w:rPr>
        <w:t>Junk</w:t>
      </w:r>
      <w:r w:rsidRPr="007520AF">
        <w:t xml:space="preserve"> pull down list</w:t>
      </w:r>
    </w:p>
    <w:p w:rsidR="007520AF" w:rsidRPr="007520AF" w:rsidRDefault="007520AF" w:rsidP="0007302A">
      <w:pPr>
        <w:pStyle w:val="ListParagraph"/>
        <w:numPr>
          <w:ilvl w:val="1"/>
          <w:numId w:val="11"/>
        </w:numPr>
        <w:ind w:left="1152"/>
      </w:pPr>
      <w:r w:rsidRPr="007520AF">
        <w:t xml:space="preserve">Select </w:t>
      </w:r>
      <w:r w:rsidRPr="004D358F">
        <w:rPr>
          <w:b/>
        </w:rPr>
        <w:t>Junk E-mail Options…</w:t>
      </w:r>
      <w:r w:rsidR="003E6911" w:rsidRPr="004D358F">
        <w:rPr>
          <w:b/>
        </w:rPr>
        <w:t xml:space="preserve"> </w:t>
      </w:r>
    </w:p>
    <w:p w:rsidR="007520AF" w:rsidRDefault="007520AF" w:rsidP="0007302A">
      <w:pPr>
        <w:pStyle w:val="ListParagraph"/>
        <w:ind w:left="1080"/>
        <w:rPr>
          <w:rFonts w:ascii="Helvetica" w:hAnsi="Helvetica" w:cs="Helvetica"/>
          <w:color w:val="282828"/>
          <w:sz w:val="21"/>
          <w:szCs w:val="21"/>
          <w:lang w:val="en"/>
        </w:rPr>
      </w:pPr>
      <w:r>
        <w:rPr>
          <w:noProof/>
        </w:rPr>
        <w:drawing>
          <wp:inline distT="0" distB="0" distL="0" distR="0" wp14:anchorId="6373F21A" wp14:editId="721BCA40">
            <wp:extent cx="2478024" cy="21122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02A" w:rsidRDefault="0007302A" w:rsidP="0007302A">
      <w:pPr>
        <w:pStyle w:val="ListParagraph"/>
        <w:ind w:left="1080"/>
        <w:rPr>
          <w:rFonts w:ascii="Helvetica" w:hAnsi="Helvetica" w:cs="Helvetica"/>
          <w:color w:val="282828"/>
          <w:sz w:val="21"/>
          <w:szCs w:val="21"/>
          <w:lang w:val="en"/>
        </w:rPr>
      </w:pPr>
    </w:p>
    <w:p w:rsidR="0007302A" w:rsidRPr="00703A98" w:rsidRDefault="0007302A" w:rsidP="0007302A">
      <w:pPr>
        <w:pStyle w:val="ListParagraph"/>
        <w:numPr>
          <w:ilvl w:val="1"/>
          <w:numId w:val="11"/>
        </w:numPr>
        <w:ind w:left="1152"/>
        <w:rPr>
          <w:rFonts w:asciiTheme="minorHAnsi" w:hAnsiTheme="minorHAnsi" w:cs="Helvetica"/>
          <w:color w:val="282828"/>
          <w:sz w:val="21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Select either the </w:t>
      </w:r>
      <w:r w:rsidRPr="00703A98">
        <w:rPr>
          <w:rFonts w:asciiTheme="minorHAnsi" w:hAnsiTheme="minorHAnsi" w:cs="Helvetica"/>
          <w:b/>
          <w:color w:val="282828"/>
          <w:sz w:val="21"/>
          <w:szCs w:val="21"/>
          <w:lang w:val="en"/>
        </w:rPr>
        <w:t>Low</w:t>
      </w:r>
      <w:r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 (recommended) or </w:t>
      </w:r>
      <w:r w:rsidRPr="00703A98">
        <w:rPr>
          <w:rFonts w:asciiTheme="minorHAnsi" w:hAnsiTheme="minorHAnsi" w:cs="Helvetica"/>
          <w:b/>
          <w:color w:val="282828"/>
          <w:sz w:val="21"/>
          <w:szCs w:val="21"/>
          <w:lang w:val="en"/>
        </w:rPr>
        <w:t>High</w:t>
      </w:r>
      <w:r w:rsidRPr="00703A98">
        <w:rPr>
          <w:rFonts w:asciiTheme="minorHAnsi" w:hAnsiTheme="minorHAnsi" w:cs="Helvetica"/>
          <w:color w:val="282828"/>
          <w:sz w:val="21"/>
          <w:szCs w:val="21"/>
          <w:lang w:val="en"/>
        </w:rPr>
        <w:t xml:space="preserve"> protection setting.</w:t>
      </w:r>
    </w:p>
    <w:p w:rsidR="003E6911" w:rsidRDefault="003E6911" w:rsidP="0007302A">
      <w:pPr>
        <w:ind w:left="1080"/>
        <w:rPr>
          <w:rFonts w:ascii="Helvetica" w:hAnsi="Helvetica" w:cs="Helvetica"/>
          <w:color w:val="282828"/>
          <w:sz w:val="21"/>
          <w:szCs w:val="21"/>
          <w:lang w:val="en"/>
        </w:rPr>
      </w:pPr>
      <w:r>
        <w:rPr>
          <w:noProof/>
        </w:rPr>
        <w:lastRenderedPageBreak/>
        <w:drawing>
          <wp:inline distT="0" distB="0" distL="0" distR="0" wp14:anchorId="2F2AEE4A" wp14:editId="1D045C3C">
            <wp:extent cx="2029968" cy="2450592"/>
            <wp:effectExtent l="0" t="0" r="889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29968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911" w:rsidRDefault="003E6911" w:rsidP="0007302A">
      <w:pPr>
        <w:ind w:left="360"/>
        <w:rPr>
          <w:rFonts w:ascii="Helvetica" w:hAnsi="Helvetica" w:cs="Helvetica"/>
          <w:color w:val="282828"/>
          <w:sz w:val="21"/>
          <w:szCs w:val="21"/>
          <w:lang w:val="en"/>
        </w:rPr>
      </w:pPr>
    </w:p>
    <w:p w:rsidR="007F289E" w:rsidRPr="004D358F" w:rsidRDefault="008803E3" w:rsidP="008803E3">
      <w:pPr>
        <w:pStyle w:val="Heading2"/>
        <w:numPr>
          <w:ilvl w:val="0"/>
          <w:numId w:val="11"/>
        </w:numPr>
        <w:rPr>
          <w:lang w:val="en"/>
        </w:rPr>
      </w:pPr>
      <w:bookmarkStart w:id="6" w:name="_Toc430597587"/>
      <w:r>
        <w:t>General</w:t>
      </w:r>
      <w:r w:rsidR="007F289E" w:rsidRPr="004D358F">
        <w:rPr>
          <w:lang w:val="en"/>
        </w:rPr>
        <w:t xml:space="preserve"> </w:t>
      </w:r>
      <w:r>
        <w:rPr>
          <w:lang w:val="en"/>
        </w:rPr>
        <w:t>guidance</w:t>
      </w:r>
      <w:r w:rsidR="007F289E" w:rsidRPr="004D358F">
        <w:rPr>
          <w:lang w:val="en"/>
        </w:rPr>
        <w:t xml:space="preserve"> on preventing SPAM</w:t>
      </w:r>
      <w:bookmarkEnd w:id="6"/>
    </w:p>
    <w:p w:rsidR="007F289E" w:rsidRPr="00ED540F" w:rsidRDefault="007F289E" w:rsidP="0007302A">
      <w:pPr>
        <w:pStyle w:val="ListParagraph"/>
        <w:numPr>
          <w:ilvl w:val="1"/>
          <w:numId w:val="11"/>
        </w:numPr>
        <w:ind w:left="1152"/>
        <w:rPr>
          <w:rStyle w:val="Hyperlink"/>
          <w:color w:val="auto"/>
          <w:u w:val="none"/>
        </w:rPr>
      </w:pPr>
      <w:r>
        <w:t xml:space="preserve">Help keep spam out of your Inbox </w:t>
      </w:r>
      <w:hyperlink r:id="rId16" w:history="1">
        <w:r>
          <w:rPr>
            <w:rStyle w:val="Hyperlink"/>
          </w:rPr>
          <w:t>http://www.microsoft.com/security/online-privacy/spam-prevent.aspx</w:t>
        </w:r>
      </w:hyperlink>
    </w:p>
    <w:p w:rsidR="00ED540F" w:rsidRDefault="00ED540F" w:rsidP="00ED540F">
      <w:pPr>
        <w:pStyle w:val="ListParagraph"/>
        <w:numPr>
          <w:ilvl w:val="1"/>
          <w:numId w:val="11"/>
        </w:numPr>
        <w:ind w:left="1152"/>
      </w:pPr>
      <w:r w:rsidRPr="00ED540F">
        <w:t>Overview of the Junk Email Filter</w:t>
      </w:r>
      <w:r>
        <w:t xml:space="preserve"> </w:t>
      </w:r>
      <w:hyperlink r:id="rId17" w:history="1">
        <w:r w:rsidRPr="008D46A5">
          <w:rPr>
            <w:rStyle w:val="Hyperlink"/>
          </w:rPr>
          <w:t>https://support.office.com/en-us/article/overview-of-the-junk-email-filter-5ae3ea8e-cf41-4fa0-b02a-3b96e21de089</w:t>
        </w:r>
      </w:hyperlink>
      <w:r>
        <w:t xml:space="preserve"> </w:t>
      </w:r>
    </w:p>
    <w:p w:rsidR="00ED540F" w:rsidRDefault="00ED540F" w:rsidP="00ED540F">
      <w:pPr>
        <w:pStyle w:val="ListParagraph"/>
        <w:numPr>
          <w:ilvl w:val="1"/>
          <w:numId w:val="11"/>
        </w:numPr>
        <w:ind w:left="1152"/>
      </w:pPr>
      <w:r w:rsidRPr="00ED540F">
        <w:t>Fighting Junk Email</w:t>
      </w:r>
      <w:r>
        <w:t xml:space="preserve"> </w:t>
      </w:r>
      <w:hyperlink r:id="rId18" w:history="1">
        <w:r w:rsidRPr="008D46A5">
          <w:rPr>
            <w:rStyle w:val="Hyperlink"/>
          </w:rPr>
          <w:t>https://mail.live.com/mail/junkemail.aspx</w:t>
        </w:r>
      </w:hyperlink>
      <w:r>
        <w:t xml:space="preserve"> </w:t>
      </w:r>
    </w:p>
    <w:p w:rsidR="00ED1C70" w:rsidRDefault="00ED1C70" w:rsidP="003E6911">
      <w:pPr>
        <w:pStyle w:val="Heading1"/>
      </w:pPr>
      <w:bookmarkStart w:id="7" w:name="_Toc430597588"/>
      <w:r>
        <w:rPr>
          <w:lang w:val="en-GB"/>
        </w:rPr>
        <w:t>What to Do if You Have Questions…</w:t>
      </w:r>
      <w:bookmarkEnd w:id="7"/>
      <w:r>
        <w:rPr>
          <w:lang w:val="en-GB"/>
        </w:rPr>
        <w:t xml:space="preserve"> </w:t>
      </w:r>
    </w:p>
    <w:p w:rsidR="005E0CB0" w:rsidRPr="00703A98" w:rsidRDefault="00ED1C70" w:rsidP="00703A98">
      <w:pPr>
        <w:rPr>
          <w:rFonts w:asciiTheme="minorHAnsi" w:hAnsiTheme="minorHAnsi" w:cs="Helvetica"/>
          <w:color w:val="282828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Cs w:val="21"/>
          <w:lang w:val="en"/>
        </w:rPr>
        <w:t>If you are experiencing a problem, please submit a ticket</w:t>
      </w:r>
      <w:r w:rsidR="005E0CB0" w:rsidRPr="00703A98">
        <w:rPr>
          <w:rFonts w:asciiTheme="minorHAnsi" w:hAnsiTheme="minorHAnsi" w:cs="Helvetica"/>
          <w:color w:val="282828"/>
          <w:szCs w:val="21"/>
          <w:lang w:val="en"/>
        </w:rPr>
        <w:t xml:space="preserve"> via one of the following methods:</w:t>
      </w:r>
    </w:p>
    <w:p w:rsidR="005E0CB0" w:rsidRPr="00703A98" w:rsidRDefault="005E0CB0" w:rsidP="00703A98">
      <w:pPr>
        <w:pStyle w:val="ListParagraph"/>
        <w:numPr>
          <w:ilvl w:val="0"/>
          <w:numId w:val="7"/>
        </w:numPr>
        <w:rPr>
          <w:rFonts w:asciiTheme="minorHAnsi" w:hAnsiTheme="minorHAnsi" w:cs="Helvetica"/>
          <w:color w:val="282828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Cs w:val="21"/>
          <w:lang w:val="en"/>
        </w:rPr>
        <w:t xml:space="preserve">Browse to: </w:t>
      </w:r>
      <w:hyperlink r:id="rId19" w:history="1">
        <w:r w:rsidR="0011422E" w:rsidRPr="00703A98">
          <w:rPr>
            <w:rFonts w:asciiTheme="minorHAnsi" w:hAnsiTheme="minorHAnsi" w:cs="Helvetica"/>
            <w:color w:val="282828"/>
            <w:szCs w:val="21"/>
            <w:lang w:val="en"/>
          </w:rPr>
          <w:t>https://helpdesk.nerium.com</w:t>
        </w:r>
      </w:hyperlink>
    </w:p>
    <w:p w:rsidR="005E0CB0" w:rsidRPr="00703A98" w:rsidRDefault="005E0CB0" w:rsidP="007520AF">
      <w:pPr>
        <w:pStyle w:val="ListParagraph"/>
        <w:numPr>
          <w:ilvl w:val="0"/>
          <w:numId w:val="7"/>
        </w:numPr>
        <w:rPr>
          <w:rFonts w:asciiTheme="minorHAnsi" w:hAnsiTheme="minorHAnsi" w:cs="Helvetica"/>
          <w:color w:val="282828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Cs w:val="21"/>
          <w:lang w:val="en"/>
        </w:rPr>
        <w:t xml:space="preserve">Send email to: </w:t>
      </w:r>
      <w:hyperlink r:id="rId20" w:history="1">
        <w:r w:rsidR="0011422E" w:rsidRPr="00703A98">
          <w:rPr>
            <w:rFonts w:asciiTheme="minorHAnsi" w:hAnsiTheme="minorHAnsi" w:cs="Helvetica"/>
            <w:color w:val="282828"/>
            <w:szCs w:val="21"/>
            <w:lang w:val="en"/>
          </w:rPr>
          <w:t>Helpdesk@nerium.com</w:t>
        </w:r>
      </w:hyperlink>
    </w:p>
    <w:p w:rsidR="00ED1C70" w:rsidRPr="00703A98" w:rsidRDefault="005E0CB0" w:rsidP="007520AF">
      <w:pPr>
        <w:pStyle w:val="ListParagraph"/>
        <w:numPr>
          <w:ilvl w:val="0"/>
          <w:numId w:val="7"/>
        </w:numPr>
        <w:rPr>
          <w:rFonts w:asciiTheme="minorHAnsi" w:hAnsiTheme="minorHAnsi" w:cs="Helvetica"/>
          <w:color w:val="282828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Cs w:val="21"/>
          <w:lang w:val="en"/>
        </w:rPr>
        <w:t>Call: +1(844)525-2007</w:t>
      </w:r>
    </w:p>
    <w:p w:rsidR="00046939" w:rsidRPr="00703A98" w:rsidRDefault="00046939" w:rsidP="00ED1C70">
      <w:pPr>
        <w:rPr>
          <w:rFonts w:asciiTheme="minorHAnsi" w:hAnsiTheme="minorHAnsi" w:cs="Arial"/>
          <w:sz w:val="24"/>
          <w:lang w:val="en-GB"/>
        </w:rPr>
      </w:pPr>
    </w:p>
    <w:p w:rsidR="00ED1C70" w:rsidRPr="00703A98" w:rsidRDefault="00ED1C70" w:rsidP="00703A98">
      <w:pPr>
        <w:rPr>
          <w:rFonts w:asciiTheme="minorHAnsi" w:hAnsiTheme="minorHAnsi" w:cs="Helvetica"/>
          <w:color w:val="282828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Cs w:val="21"/>
          <w:lang w:val="en"/>
        </w:rPr>
        <w:t>Thank you,</w:t>
      </w:r>
    </w:p>
    <w:p w:rsidR="00ED1C70" w:rsidRPr="00703A98" w:rsidRDefault="00ED1C70" w:rsidP="00703A98">
      <w:pPr>
        <w:rPr>
          <w:rFonts w:asciiTheme="minorHAnsi" w:hAnsiTheme="minorHAnsi" w:cs="Helvetica"/>
          <w:color w:val="282828"/>
          <w:szCs w:val="21"/>
          <w:lang w:val="en"/>
        </w:rPr>
      </w:pPr>
      <w:r w:rsidRPr="00703A98">
        <w:rPr>
          <w:rFonts w:asciiTheme="minorHAnsi" w:hAnsiTheme="minorHAnsi" w:cs="Helvetica"/>
          <w:color w:val="282828"/>
          <w:szCs w:val="21"/>
          <w:lang w:val="en"/>
        </w:rPr>
        <w:t xml:space="preserve">Nerium </w:t>
      </w:r>
      <w:r w:rsidR="0011422E" w:rsidRPr="00703A98">
        <w:rPr>
          <w:rFonts w:asciiTheme="minorHAnsi" w:hAnsiTheme="minorHAnsi" w:cs="Helvetica"/>
          <w:color w:val="282828"/>
          <w:szCs w:val="21"/>
          <w:lang w:val="en"/>
        </w:rPr>
        <w:t xml:space="preserve">Products and Technology </w:t>
      </w:r>
      <w:r w:rsidRPr="00703A98">
        <w:rPr>
          <w:rFonts w:asciiTheme="minorHAnsi" w:hAnsiTheme="minorHAnsi" w:cs="Helvetica"/>
          <w:color w:val="282828"/>
          <w:szCs w:val="21"/>
          <w:lang w:val="en"/>
        </w:rPr>
        <w:t>Co</w:t>
      </w:r>
      <w:r w:rsidR="00046939" w:rsidRPr="00703A98">
        <w:rPr>
          <w:rFonts w:asciiTheme="minorHAnsi" w:hAnsiTheme="minorHAnsi" w:cs="Helvetica"/>
          <w:color w:val="282828"/>
          <w:szCs w:val="21"/>
          <w:lang w:val="en"/>
        </w:rPr>
        <w:t xml:space="preserve">re Systems </w:t>
      </w:r>
      <w:r w:rsidRPr="00703A98">
        <w:rPr>
          <w:rFonts w:asciiTheme="minorHAnsi" w:hAnsiTheme="minorHAnsi" w:cs="Helvetica"/>
          <w:color w:val="282828"/>
          <w:szCs w:val="21"/>
          <w:lang w:val="en"/>
        </w:rPr>
        <w:t xml:space="preserve">&amp; Infrastructure </w:t>
      </w:r>
    </w:p>
    <w:p w:rsidR="00776677" w:rsidRDefault="00776677"/>
    <w:sectPr w:rsidR="00776677" w:rsidSect="00CC7FD6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D8" w:rsidRDefault="001B70D8" w:rsidP="00CC7FD6">
      <w:r>
        <w:separator/>
      </w:r>
    </w:p>
  </w:endnote>
  <w:endnote w:type="continuationSeparator" w:id="0">
    <w:p w:rsidR="001B70D8" w:rsidRDefault="001B70D8" w:rsidP="00CC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19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25"/>
      <w:gridCol w:w="4095"/>
      <w:gridCol w:w="2880"/>
    </w:tblGrid>
    <w:tr w:rsidR="00CC7FD6" w:rsidRPr="00742BFA" w:rsidTr="007501CB">
      <w:tc>
        <w:tcPr>
          <w:tcW w:w="2925" w:type="dxa"/>
        </w:tcPr>
        <w:p w:rsidR="00CC7FD6" w:rsidRPr="00742BFA" w:rsidRDefault="00CC7FD6" w:rsidP="00CC7FD6">
          <w:pPr>
            <w:keepNext/>
            <w:keepLines/>
            <w:spacing w:after="20"/>
            <w:rPr>
              <w:rFonts w:eastAsia="Calibri"/>
              <w:sz w:val="18"/>
            </w:rPr>
          </w:pPr>
          <w:r w:rsidRPr="00742BFA">
            <w:rPr>
              <w:rFonts w:ascii="Cambria" w:eastAsia="MS Mincho" w:hAnsi="Cambria"/>
              <w:noProof/>
            </w:rPr>
            <w:drawing>
              <wp:inline distT="0" distB="0" distL="0" distR="0" wp14:anchorId="3CA38398" wp14:editId="67FC3270">
                <wp:extent cx="1242060" cy="318135"/>
                <wp:effectExtent l="0" t="0" r="0" b="5715"/>
                <wp:docPr id="15" name="Picture 15" descr="Nerium International 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rium International 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5" w:type="dxa"/>
        </w:tcPr>
        <w:p w:rsidR="00CC7FD6" w:rsidRPr="00742BFA" w:rsidRDefault="00CC7FD6" w:rsidP="00CC7FD6">
          <w:pPr>
            <w:spacing w:before="60" w:after="20"/>
            <w:jc w:val="center"/>
            <w:rPr>
              <w:rFonts w:ascii="Arial" w:eastAsia="Times New Roman" w:hAnsi="Arial"/>
              <w:b/>
              <w:bCs/>
              <w:iCs/>
              <w:sz w:val="20"/>
              <w:szCs w:val="20"/>
              <w:lang w:val="en-GB"/>
            </w:rPr>
          </w:pPr>
        </w:p>
      </w:tc>
      <w:tc>
        <w:tcPr>
          <w:tcW w:w="2880" w:type="dxa"/>
        </w:tcPr>
        <w:p w:rsidR="00CC7FD6" w:rsidRPr="00742BFA" w:rsidRDefault="00CC7FD6" w:rsidP="00CC7FD6">
          <w:pPr>
            <w:spacing w:after="20"/>
            <w:jc w:val="right"/>
            <w:rPr>
              <w:rFonts w:eastAsia="Calibri"/>
              <w:sz w:val="18"/>
            </w:rPr>
          </w:pPr>
        </w:p>
        <w:p w:rsidR="00CC7FD6" w:rsidRPr="00742BFA" w:rsidRDefault="00CC7FD6" w:rsidP="00CC7FD6">
          <w:pPr>
            <w:spacing w:after="20"/>
            <w:jc w:val="right"/>
            <w:rPr>
              <w:rFonts w:eastAsia="Calibri"/>
              <w:sz w:val="18"/>
            </w:rPr>
          </w:pPr>
          <w:r w:rsidRPr="00742BFA">
            <w:rPr>
              <w:rFonts w:eastAsia="Calibri"/>
              <w:sz w:val="18"/>
            </w:rPr>
            <w:t xml:space="preserve">Page </w:t>
          </w:r>
          <w:r w:rsidRPr="00742BFA">
            <w:rPr>
              <w:rFonts w:ascii="Arial" w:eastAsia="Calibri" w:hAnsi="Arial"/>
              <w:sz w:val="18"/>
            </w:rPr>
            <w:fldChar w:fldCharType="begin"/>
          </w:r>
          <w:r w:rsidRPr="00742BFA">
            <w:rPr>
              <w:rFonts w:ascii="Arial" w:eastAsia="Calibri" w:hAnsi="Arial"/>
              <w:sz w:val="18"/>
            </w:rPr>
            <w:instrText xml:space="preserve"> PAGE </w:instrText>
          </w:r>
          <w:r w:rsidRPr="00742BFA">
            <w:rPr>
              <w:rFonts w:ascii="Arial" w:eastAsia="Calibri" w:hAnsi="Arial"/>
              <w:sz w:val="18"/>
            </w:rPr>
            <w:fldChar w:fldCharType="separate"/>
          </w:r>
          <w:r w:rsidR="008803E3">
            <w:rPr>
              <w:rFonts w:ascii="Arial" w:eastAsia="Calibri" w:hAnsi="Arial"/>
              <w:noProof/>
              <w:sz w:val="18"/>
            </w:rPr>
            <w:t>6</w:t>
          </w:r>
          <w:r w:rsidRPr="00742BFA">
            <w:rPr>
              <w:rFonts w:ascii="Arial" w:eastAsia="Calibri" w:hAnsi="Arial"/>
              <w:sz w:val="18"/>
            </w:rPr>
            <w:fldChar w:fldCharType="end"/>
          </w:r>
        </w:p>
      </w:tc>
    </w:tr>
    <w:tr w:rsidR="00CC7FD6" w:rsidRPr="00742BFA" w:rsidTr="007501CB">
      <w:tc>
        <w:tcPr>
          <w:tcW w:w="2925" w:type="dxa"/>
          <w:tcBorders>
            <w:top w:val="single" w:sz="12" w:space="0" w:color="auto"/>
          </w:tcBorders>
        </w:tcPr>
        <w:p w:rsidR="00CC7FD6" w:rsidRPr="00742BFA" w:rsidRDefault="00CC7FD6" w:rsidP="00CC7FD6">
          <w:pPr>
            <w:keepNext/>
            <w:keepLines/>
            <w:spacing w:before="40"/>
            <w:rPr>
              <w:rFonts w:eastAsia="Calibri"/>
              <w:sz w:val="12"/>
              <w:lang w:val="nl-NL"/>
            </w:rPr>
          </w:pPr>
          <w:r w:rsidRPr="00742BFA">
            <w:rPr>
              <w:rFonts w:eastAsia="Calibri"/>
              <w:sz w:val="12"/>
            </w:rPr>
            <w:fldChar w:fldCharType="begin"/>
          </w:r>
          <w:r w:rsidRPr="00742BFA">
            <w:rPr>
              <w:rFonts w:eastAsia="Calibri"/>
              <w:sz w:val="12"/>
              <w:lang w:val="nl-NL"/>
            </w:rPr>
            <w:instrText xml:space="preserve"> FILENAME </w:instrText>
          </w:r>
          <w:r w:rsidRPr="00742BFA">
            <w:rPr>
              <w:rFonts w:eastAsia="Calibri"/>
              <w:sz w:val="12"/>
            </w:rPr>
            <w:fldChar w:fldCharType="separate"/>
          </w:r>
          <w:r>
            <w:rPr>
              <w:rFonts w:eastAsia="Calibri"/>
              <w:noProof/>
              <w:sz w:val="12"/>
              <w:lang w:val="nl-NL"/>
            </w:rPr>
            <w:t>Job Aid - What to do when SPAM gets through (EOP).docx</w:t>
          </w:r>
          <w:r w:rsidRPr="00742BFA">
            <w:rPr>
              <w:rFonts w:eastAsia="Calibri"/>
              <w:sz w:val="12"/>
            </w:rPr>
            <w:fldChar w:fldCharType="end"/>
          </w:r>
        </w:p>
      </w:tc>
      <w:tc>
        <w:tcPr>
          <w:tcW w:w="6975" w:type="dxa"/>
          <w:gridSpan w:val="2"/>
          <w:tcBorders>
            <w:top w:val="single" w:sz="12" w:space="0" w:color="auto"/>
          </w:tcBorders>
        </w:tcPr>
        <w:p w:rsidR="00CC7FD6" w:rsidRPr="00742BFA" w:rsidRDefault="00CC7FD6" w:rsidP="00CC7FD6">
          <w:pPr>
            <w:keepNext/>
            <w:keepLines/>
            <w:spacing w:before="40"/>
            <w:jc w:val="right"/>
            <w:rPr>
              <w:rFonts w:eastAsia="Calibri"/>
              <w:sz w:val="12"/>
            </w:rPr>
          </w:pPr>
          <w:r w:rsidRPr="00742BFA">
            <w:rPr>
              <w:rFonts w:eastAsia="Calibri"/>
              <w:sz w:val="12"/>
            </w:rPr>
            <w:t xml:space="preserve">Version date:  </w:t>
          </w:r>
          <w:r w:rsidRPr="00742BFA">
            <w:rPr>
              <w:rFonts w:eastAsia="Calibri"/>
              <w:sz w:val="12"/>
            </w:rPr>
            <w:fldChar w:fldCharType="begin"/>
          </w:r>
          <w:r w:rsidRPr="00742BFA">
            <w:rPr>
              <w:rFonts w:eastAsia="Calibri"/>
              <w:sz w:val="12"/>
            </w:rPr>
            <w:instrText xml:space="preserve"> DATE \@ "dd/MM/yyyy" </w:instrText>
          </w:r>
          <w:r w:rsidRPr="00742BFA">
            <w:rPr>
              <w:rFonts w:eastAsia="Calibri"/>
              <w:sz w:val="12"/>
            </w:rPr>
            <w:fldChar w:fldCharType="separate"/>
          </w:r>
          <w:r>
            <w:rPr>
              <w:rFonts w:eastAsia="Calibri"/>
              <w:noProof/>
              <w:sz w:val="12"/>
            </w:rPr>
            <w:t>21/09/2015</w:t>
          </w:r>
          <w:r w:rsidRPr="00742BFA">
            <w:rPr>
              <w:rFonts w:eastAsia="Calibri"/>
              <w:sz w:val="12"/>
            </w:rPr>
            <w:fldChar w:fldCharType="end"/>
          </w:r>
        </w:p>
      </w:tc>
    </w:tr>
  </w:tbl>
  <w:p w:rsidR="00CC7FD6" w:rsidRPr="00742BFA" w:rsidRDefault="00CC7FD6" w:rsidP="00CC7FD6">
    <w:pPr>
      <w:pStyle w:val="Footer"/>
    </w:pPr>
  </w:p>
  <w:p w:rsidR="00000000" w:rsidRDefault="001B70D8" w:rsidP="00CC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D8" w:rsidRDefault="001B70D8" w:rsidP="00CC7FD6">
      <w:r>
        <w:separator/>
      </w:r>
    </w:p>
  </w:footnote>
  <w:footnote w:type="continuationSeparator" w:id="0">
    <w:p w:rsidR="001B70D8" w:rsidRDefault="001B70D8" w:rsidP="00CC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FD6" w:rsidRPr="00CC7FD6" w:rsidRDefault="00CC7FD6" w:rsidP="00CC7FD6">
    <w:pPr>
      <w:rPr>
        <w:sz w:val="20"/>
        <w:szCs w:val="20"/>
      </w:rPr>
    </w:pPr>
    <w:r w:rsidRPr="00C83220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EB71A8" wp14:editId="3574446D">
              <wp:simplePos x="0" y="0"/>
              <wp:positionH relativeFrom="page">
                <wp:align>left</wp:align>
              </wp:positionH>
              <wp:positionV relativeFrom="page">
                <wp:posOffset>268941</wp:posOffset>
              </wp:positionV>
              <wp:extent cx="13760518" cy="978408"/>
              <wp:effectExtent l="0" t="0" r="12700" b="12700"/>
              <wp:wrapTopAndBottom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60518" cy="978408"/>
                      </a:xfrm>
                      <a:prstGeom prst="rect">
                        <a:avLst/>
                      </a:prstGeom>
                      <a:solidFill>
                        <a:srgbClr val="B8DDE1"/>
                      </a:solidFill>
                      <a:ln w="12700" cap="flat" cmpd="sng" algn="ctr">
                        <a:solidFill>
                          <a:srgbClr val="B8DDE1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C7FD6" w:rsidRDefault="00CC7FD6" w:rsidP="00CC7FD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144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0CE5648D" wp14:editId="574F3C67">
                                <wp:extent cx="2729870" cy="666482"/>
                                <wp:effectExtent l="0" t="0" r="0" b="635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Nerium International Logo_RGB (3)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29870" cy="6664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B71A8" id="Rectangle 197" o:spid="_x0000_s1026" style="position:absolute;margin-left:0;margin-top:21.2pt;width:1083.5pt;height:77.05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" o:allowoverlap="f" fillcolor="#b8dde1" strokecolor="#b8dde1" strokeweight="1pt">
              <v:textbox>
                <w:txbxContent>
                  <w:p w:rsidR="00CC7FD6" w:rsidRDefault="00CC7FD6" w:rsidP="00CC7FD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144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noProof/>
                        <w:color w:val="FFFFFF" w:themeColor="background1"/>
                      </w:rPr>
                      <w:drawing>
                        <wp:inline distT="0" distB="0" distL="0" distR="0" wp14:anchorId="0CE5648D" wp14:editId="574F3C67">
                          <wp:extent cx="2729870" cy="666482"/>
                          <wp:effectExtent l="0" t="0" r="0" b="635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Nerium International Logo_RGB (3)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29870" cy="6664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  <w:p w:rsidR="00000000" w:rsidRDefault="001B70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A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A35A8"/>
    <w:multiLevelType w:val="hybridMultilevel"/>
    <w:tmpl w:val="64D2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D59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B665E"/>
    <w:multiLevelType w:val="hybridMultilevel"/>
    <w:tmpl w:val="716E1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2F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4207A2"/>
    <w:multiLevelType w:val="hybridMultilevel"/>
    <w:tmpl w:val="716E1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B60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6B72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6A0630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2DB41F9"/>
    <w:multiLevelType w:val="hybridMultilevel"/>
    <w:tmpl w:val="6EFAF486"/>
    <w:lvl w:ilvl="0" w:tplc="B4C6BB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D582B"/>
    <w:multiLevelType w:val="hybridMultilevel"/>
    <w:tmpl w:val="716E1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E5363"/>
    <w:multiLevelType w:val="multilevel"/>
    <w:tmpl w:val="6BF4E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1478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441AF0"/>
    <w:multiLevelType w:val="hybridMultilevel"/>
    <w:tmpl w:val="716E1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F73F8"/>
    <w:multiLevelType w:val="hybridMultilevel"/>
    <w:tmpl w:val="579EB388"/>
    <w:lvl w:ilvl="0" w:tplc="B4C6BB1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9F1B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4511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BD1A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9E4F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1964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0835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D435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2D3B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AC73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5"/>
  </w:num>
  <w:num w:numId="5">
    <w:abstractNumId w:val="1"/>
  </w:num>
  <w:num w:numId="6">
    <w:abstractNumId w:val="9"/>
  </w:num>
  <w:num w:numId="7">
    <w:abstractNumId w:val="14"/>
  </w:num>
  <w:num w:numId="8">
    <w:abstractNumId w:val="8"/>
  </w:num>
  <w:num w:numId="9">
    <w:abstractNumId w:val="3"/>
  </w:num>
  <w:num w:numId="10">
    <w:abstractNumId w:val="16"/>
  </w:num>
  <w:num w:numId="11">
    <w:abstractNumId w:val="6"/>
  </w:num>
  <w:num w:numId="12">
    <w:abstractNumId w:val="2"/>
  </w:num>
  <w:num w:numId="13">
    <w:abstractNumId w:val="21"/>
  </w:num>
  <w:num w:numId="14">
    <w:abstractNumId w:val="11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3"/>
  </w:num>
  <w:num w:numId="20">
    <w:abstractNumId w:val="19"/>
  </w:num>
  <w:num w:numId="21">
    <w:abstractNumId w:val="17"/>
  </w:num>
  <w:num w:numId="22">
    <w:abstractNumId w:val="18"/>
  </w:num>
  <w:num w:numId="23">
    <w:abstractNumId w:val="12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49"/>
    <w:rsid w:val="00046939"/>
    <w:rsid w:val="0007302A"/>
    <w:rsid w:val="000841C2"/>
    <w:rsid w:val="000E5320"/>
    <w:rsid w:val="001010CD"/>
    <w:rsid w:val="00112949"/>
    <w:rsid w:val="0011422E"/>
    <w:rsid w:val="00153ECD"/>
    <w:rsid w:val="001B70D8"/>
    <w:rsid w:val="001C05C2"/>
    <w:rsid w:val="00346838"/>
    <w:rsid w:val="003E6911"/>
    <w:rsid w:val="004C1072"/>
    <w:rsid w:val="004D358F"/>
    <w:rsid w:val="005E0CB0"/>
    <w:rsid w:val="0070379A"/>
    <w:rsid w:val="00703A98"/>
    <w:rsid w:val="007520AF"/>
    <w:rsid w:val="00776677"/>
    <w:rsid w:val="007F289E"/>
    <w:rsid w:val="008803E3"/>
    <w:rsid w:val="00AF6F0B"/>
    <w:rsid w:val="00BE6EC2"/>
    <w:rsid w:val="00CC7FD6"/>
    <w:rsid w:val="00D606BE"/>
    <w:rsid w:val="00E204AC"/>
    <w:rsid w:val="00ED1C70"/>
    <w:rsid w:val="00ED540F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E7869-1982-40C0-BDA8-8C561580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C70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9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C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1C7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ED1C70"/>
    <w:rPr>
      <w:rFonts w:ascii="Arial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1C70"/>
    <w:rPr>
      <w:rFonts w:ascii="Arial" w:hAnsi="Arial" w:cs="Arial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F4DB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F289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3E69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69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C7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FD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C7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FD6"/>
    <w:rPr>
      <w:rFonts w:ascii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C7FD6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803E3"/>
    <w:pPr>
      <w:tabs>
        <w:tab w:val="right" w:leader="dot" w:pos="935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CC7F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C7F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C7FD6"/>
    <w:pPr>
      <w:spacing w:after="100" w:line="259" w:lineRule="auto"/>
      <w:ind w:left="4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ot_junk@office365.microsoft.com" TargetMode="External"/><Relationship Id="rId18" Type="http://schemas.openxmlformats.org/officeDocument/2006/relationships/hyperlink" Target="https://mail.live.com/mail/junkemail.aspx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support.office.com/en-us/article/overview-of-the-junk-email-filter-5ae3ea8e-cf41-4fa0-b02a-3b96e21de08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icrosoft.com/security/online-privacy/spam-prevent.aspx" TargetMode="External"/><Relationship Id="rId20" Type="http://schemas.openxmlformats.org/officeDocument/2006/relationships/hyperlink" Target="mailto:Helpdesk@nerium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mailto:junk@office365.microsoft.com" TargetMode="External"/><Relationship Id="rId19" Type="http://schemas.openxmlformats.org/officeDocument/2006/relationships/hyperlink" Target="https://helpdesk.ner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A7"/>
    <w:rsid w:val="001A7186"/>
    <w:rsid w:val="005C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CDFAC6ED7042219D620A47D5416B8F">
    <w:name w:val="37CDFAC6ED7042219D620A47D5416B8F"/>
    <w:rsid w:val="005C01A7"/>
  </w:style>
  <w:style w:type="paragraph" w:customStyle="1" w:styleId="0629C7698C554482A802441030C4AE04">
    <w:name w:val="0629C7698C554482A802441030C4AE04"/>
    <w:rsid w:val="005C01A7"/>
  </w:style>
  <w:style w:type="paragraph" w:customStyle="1" w:styleId="C417BCAA0B314912A373FADB4F338520">
    <w:name w:val="C417BCAA0B314912A373FADB4F338520"/>
    <w:rsid w:val="005C0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056D-2657-4A6F-B3CB-CEBDE4F8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Nerium International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Dow</dc:creator>
  <cp:keywords/>
  <dc:description/>
  <cp:lastModifiedBy>Terry Dow</cp:lastModifiedBy>
  <cp:revision>17</cp:revision>
  <cp:lastPrinted>2015-09-17T20:42:00Z</cp:lastPrinted>
  <dcterms:created xsi:type="dcterms:W3CDTF">2015-03-20T14:27:00Z</dcterms:created>
  <dcterms:modified xsi:type="dcterms:W3CDTF">2015-09-21T16:18:00Z</dcterms:modified>
</cp:coreProperties>
</file>